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2"/>
          <w:szCs w:val="22"/>
          <w:rtl w:val="0"/>
        </w:rPr>
      </w:pP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2521941</wp:posOffset>
            </wp:positionH>
            <wp:positionV relativeFrom="page">
              <wp:posOffset>391158</wp:posOffset>
            </wp:positionV>
            <wp:extent cx="2955851" cy="61095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51" cy="6109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  <w:lang w:val="de-DE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Name:</w:t>
      </w:r>
    </w:p>
    <w:p>
      <w:pPr>
        <w:pStyle w:val="Body A"/>
        <w:rPr>
          <w:sz w:val="22"/>
          <w:szCs w:val="22"/>
          <w:rtl w:val="0"/>
          <w:lang w:val="de-DE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Address: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Phone Number: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Email: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Would you like to join our newsletter for updates about specials, events, and important news?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How did you find out about The Living Kitchen?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Health Issues and Concerns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1.     What are your major health concerns?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2.     What are your health goals?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0"/>
          <w:bCs w:val="0"/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Type of Meals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What type of meals would you like prepared? Please tell us a little bit about what type of food preparation you need help with. (example- main meals such as dishes that can be used for lunches and/or dinners, snacks, smoothie prep, etc.)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Allergies and Sensitivities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1.     What foods and ingredients are you allergic to?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2.     What foods are you sensitive to (ie- you can eat in moderation, once in a while, but if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eaten too much can be irritating)?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ind w:left="720" w:firstLine="0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 </w:t>
      </w:r>
    </w:p>
    <w:p>
      <w:pPr>
        <w:pStyle w:val="Body A"/>
        <w:ind w:left="720" w:firstLine="0"/>
        <w:rPr>
          <w:sz w:val="22"/>
          <w:szCs w:val="22"/>
          <w:rtl w:val="0"/>
          <w:lang w:val="en-US"/>
        </w:rPr>
      </w:pPr>
      <w:r>
        <w:rPr>
          <w:rFonts w:hAnsi="Helvetica" w:hint="default"/>
          <w:sz w:val="22"/>
          <w:szCs w:val="22"/>
          <w:rtl w:val="0"/>
        </w:rPr>
        <w:t xml:space="preserve">●      </w:t>
      </w:r>
      <w:r>
        <w:rPr>
          <w:sz w:val="22"/>
          <w:szCs w:val="22"/>
          <w:rtl w:val="0"/>
          <w:lang w:val="en-US"/>
        </w:rPr>
        <w:t>How often do you eat these foods?</w:t>
      </w:r>
    </w:p>
    <w:p>
      <w:pPr>
        <w:pStyle w:val="Body A"/>
        <w:ind w:left="720" w:firstLine="0"/>
        <w:rPr>
          <w:sz w:val="22"/>
          <w:szCs w:val="22"/>
          <w:rtl w:val="0"/>
          <w:lang w:val="en-US"/>
        </w:rPr>
      </w:pPr>
    </w:p>
    <w:p>
      <w:pPr>
        <w:pStyle w:val="Body A"/>
        <w:ind w:left="720" w:firstLine="0"/>
        <w:rPr>
          <w:sz w:val="22"/>
          <w:szCs w:val="22"/>
          <w:rtl w:val="0"/>
          <w:lang w:val="en-US"/>
        </w:rPr>
      </w:pPr>
    </w:p>
    <w:p>
      <w:pPr>
        <w:pStyle w:val="Body A"/>
        <w:ind w:left="720" w:firstLine="0"/>
        <w:rPr>
          <w:sz w:val="22"/>
          <w:szCs w:val="22"/>
          <w:rtl w:val="0"/>
          <w:lang w:val="en-US"/>
        </w:rPr>
      </w:pPr>
      <w:r>
        <w:rPr>
          <w:rFonts w:hAnsi="Helvetica" w:hint="default"/>
          <w:sz w:val="22"/>
          <w:szCs w:val="22"/>
          <w:rtl w:val="0"/>
        </w:rPr>
        <w:t xml:space="preserve">●      </w:t>
      </w:r>
      <w:r>
        <w:rPr>
          <w:sz w:val="22"/>
          <w:szCs w:val="22"/>
          <w:rtl w:val="0"/>
          <w:lang w:val="en-US"/>
        </w:rPr>
        <w:t>Do you want these ingredients used in your private chef service? Y/N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3.     If your family members are also going to be eating this food- are there any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foods/ingredients that they are allergic or sensitive to?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nl-NL"/>
        </w:rPr>
        <w:t>Foods You Love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1.     What are your favourite foods and ingredients to eat?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2.     What are your favourite cuisines to eat?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3.     Do you like soups and stews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?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 (Y/N)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4.     Do you like one-pot dishes (such as lasagna, healthy of course!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)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?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(Y/N)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5.     Do you like raw vegetables and salads? (Y/N)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6.     Do you like cooked vegetables? (Y/N)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Foods You Dislike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1.     Are there any foods/ingredients that you will not eat and really dislike?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2.     Are there any ingredients that you would like us to avoid using? (other than allergies 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listed above)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3.     What type of cuisines do you really dislike?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Specialty Meals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1.     What type of protein do you eat (vegetarian, vegan and/or animal)?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2.     If applicable, what type of animal protein do you eat- dairy, eggs, chicken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/turkey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, fish, red meat? (please  specify in detail)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3.     If applicable, what type of vegan/vegetarian protein do you eat- beans, nuts and seeds, tofu, tempeh, eggs, dairy? </w:t>
      </w:r>
      <w:r>
        <w:rPr>
          <w:rFonts w:ascii="Helvetica" w:cs="Arial Unicode MS" w:hAnsi="Arial Unicode MS" w:eastAsia="Arial Unicode MS"/>
          <w:rtl w:val="0"/>
          <w:lang w:val="en-US"/>
        </w:rPr>
        <w:t>(please  specify in detail</w:t>
      </w:r>
      <w:r>
        <w:rPr>
          <w:rFonts w:ascii="Helvetica" w:cs="Arial Unicode MS" w:hAnsi="Arial Unicode MS" w:eastAsia="Arial Unicode MS"/>
          <w:rtl w:val="0"/>
          <w:lang w:val="en-US"/>
        </w:rPr>
        <w:t>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4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.     Are you gluten free?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5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.     Are you wheat free?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6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.     Are you dairy free?</w:t>
      </w:r>
    </w:p>
    <w:p>
      <w:pPr>
        <w:pStyle w:val="Body B"/>
        <w:rPr>
          <w:sz w:val="22"/>
          <w:szCs w:val="22"/>
          <w:rtl w:val="0"/>
        </w:rPr>
      </w:pPr>
    </w:p>
    <w:p>
      <w:pPr>
        <w:pStyle w:val="Body B"/>
        <w:rPr>
          <w:sz w:val="22"/>
          <w:szCs w:val="22"/>
          <w:rtl w:val="0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Number of People 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How many people will be eating the meals?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Kitchen Questions 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(this helps us plan recipes around what kitchen equipment is available)</w:t>
      </w:r>
    </w:p>
    <w:p>
      <w:pPr>
        <w:pStyle w:val="Body A"/>
        <w:rPr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1.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Do you have a food processor?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2. Do you have a high speed blender?  (such as Vitamix or Blendtec or other brand)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3. Do you have standard cooking equipment? (baking sheets, mixing bowls, cutting board, knives, measuring spoons + cups, pots and pans) </w:t>
      </w:r>
    </w:p>
    <w:p>
      <w:pPr>
        <w:pStyle w:val="Body A"/>
        <w:rPr>
          <w:i w:val="1"/>
          <w:iCs w:val="1"/>
          <w:lang w:val="en-US"/>
        </w:rPr>
      </w:pP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*please note, some of our chefs bring their own chef knives to use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B"/>
        <w:rPr>
          <w:b w:val="1"/>
          <w:bCs w:val="1"/>
        </w:rPr>
      </w:pPr>
      <w:r>
        <w:rPr>
          <w:rFonts w:ascii="Arial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Grocery Shopping</w:t>
      </w:r>
    </w:p>
    <w:p>
      <w:pPr>
        <w:pStyle w:val="Body B"/>
        <w:numPr>
          <w:ilvl w:val="0"/>
          <w:numId w:val="3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Will you be buying the groceries? (we will provide you with an ingredient list)</w:t>
      </w:r>
    </w:p>
    <w:p>
      <w:pPr>
        <w:pStyle w:val="Body B"/>
        <w:numPr>
          <w:ilvl w:val="0"/>
          <w:numId w:val="3"/>
        </w:numPr>
        <w:ind w:left="720"/>
        <w:rPr>
          <w:position w:val="0"/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Would you like us to do the grocery shopping for you? </w:t>
      </w:r>
    </w:p>
    <w:p>
      <w:pPr>
        <w:pStyle w:val="Body B"/>
        <w:numPr>
          <w:ilvl w:val="0"/>
          <w:numId w:val="3"/>
        </w:numPr>
        <w:bidi w:val="0"/>
        <w:ind w:left="720" w:right="0" w:hanging="360"/>
        <w:jc w:val="left"/>
        <w:rPr>
          <w:i w:val="1"/>
          <w:iCs w:val="1"/>
          <w:position w:val="0"/>
          <w:sz w:val="22"/>
          <w:szCs w:val="22"/>
          <w:rtl w:val="0"/>
          <w:lang w:val="en-US"/>
        </w:rPr>
      </w:pPr>
      <w:r>
        <w:rPr>
          <w:rFonts w:ascii="Arial"/>
          <w:i w:val="0"/>
          <w:iCs w:val="0"/>
          <w:sz w:val="22"/>
          <w:szCs w:val="22"/>
          <w:rtl w:val="0"/>
          <w:lang w:val="en-US"/>
        </w:rPr>
        <w:t xml:space="preserve">If we do the grocery shopping, do you prefer all organic ingredients?  Or, some organic ingredients and some conventional products (ie- hormone and antibiotic free poultry/meat instead of organic)?  </w:t>
      </w:r>
      <w:r>
        <w:rPr>
          <w:rFonts w:ascii="Arial"/>
          <w:i w:val="1"/>
          <w:iCs w:val="1"/>
          <w:sz w:val="22"/>
          <w:szCs w:val="22"/>
          <w:rtl w:val="0"/>
          <w:lang w:val="en-US"/>
        </w:rPr>
        <w:t>Please specify  your preference for produce, pantry items, and poultry/meat</w:t>
      </w:r>
    </w:p>
    <w:p>
      <w:pPr>
        <w:pStyle w:val="Body A"/>
        <w:rPr>
          <w:rFonts w:ascii="Arial" w:cs="Arial" w:hAnsi="Arial" w:eastAsia="Arial"/>
          <w:i w:val="1"/>
          <w:iCs w:val="1"/>
          <w:position w:val="0"/>
          <w:sz w:val="22"/>
          <w:szCs w:val="22"/>
          <w:rtl w:val="0"/>
          <w:lang w:val="en-US"/>
        </w:rPr>
      </w:pPr>
    </w:p>
    <w:p>
      <w:pPr>
        <w:pStyle w:val="Body A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pStyle w:val="Body A"/>
        <w:rPr>
          <w:rFonts w:ascii="Arial" w:cs="Arial" w:hAnsi="Arial" w:eastAsia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pStyle w:val="Body A"/>
        <w:rPr>
          <w:rFonts w:ascii="Arial" w:cs="Arial" w:hAnsi="Arial" w:eastAsia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Arial"/>
          <w:b w:val="1"/>
          <w:bCs w:val="1"/>
          <w:rtl w:val="0"/>
          <w:lang w:val="en-US"/>
        </w:rPr>
        <w:t>Scheduling</w:t>
      </w:r>
    </w:p>
    <w:p>
      <w:pPr>
        <w:pStyle w:val="Body A"/>
        <w:rPr>
          <w:rFonts w:ascii="Arial" w:cs="Arial" w:hAnsi="Arial" w:eastAsia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How long would you like to schedule cooking sessions? (example: ongoing for long term, 3 months, 4 weeks, etc.)  This helps us coordinate scheduling with our chefs and make sure that we reserve a specific day each week for your cooking session.</w:t>
      </w:r>
    </w:p>
    <w:p>
      <w:pPr>
        <w:pStyle w:val="Body A"/>
        <w:rPr>
          <w:rFonts w:ascii="Arial" w:cs="Arial" w:hAnsi="Arial" w:eastAsia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pStyle w:val="Body A"/>
        <w:rPr>
          <w:rFonts w:ascii="Arial" w:cs="Arial" w:hAnsi="Arial" w:eastAsia="Arial"/>
          <w:b w:val="0"/>
          <w:b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Payment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What form of payment do you prefer?  Interac E-transfer or credit card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 xml:space="preserve">Payment is due immediately upon receipt of invoice </w:t>
      </w: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We require a credit card to hold your reservation for a cooking session.  We will not bill your credit card until after the cooking session is complete.  *If you are paying by Interac E-transfer, we will ONLY bill your credit card if in the event that a payment is NOT made within 1 week of the cooking session.</w:t>
      </w: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Cancellation Policy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:</w:t>
      </w: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Please let us know a full 2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business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days (48 hours) in advance of a cancellation.  We appreciate your understanding.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  This notice allows us to try and help other clients who are waiting for bookings as well as give our chefs timely updates for their schedules.</w:t>
      </w:r>
    </w:p>
    <w:p>
      <w:pPr>
        <w:pStyle w:val="Body A"/>
        <w:rPr>
          <w:b w:val="1"/>
          <w:bCs w:val="1"/>
          <w:lang w:val="en-US"/>
        </w:rPr>
      </w:pP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Cancellations made within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48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hours of a scheduled cooking session will be charged for the partial cost of the cooking session ($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75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+hst). If any groceries have already been purchased for you, you will also be billed for the cost of the groceries.  </w:t>
      </w: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Why do we charge a cancellation fee?</w:t>
      </w: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The Private Chef service begins well in advance of when we arrive to cook for you.  We plan your menu and recipes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 many days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 before 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your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 cooking session.  If it's less than 2 business days before your cooking session, then we have already begun working on your menu and customizing your recipes.</w:t>
      </w: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</w:p>
    <w:p>
      <w:pPr>
        <w:pStyle w:val="Body A"/>
        <w:rPr>
          <w:i w:val="1"/>
          <w:iCs w:val="1"/>
          <w:sz w:val="22"/>
          <w:szCs w:val="22"/>
          <w:rtl w:val="0"/>
          <w:lang w:val="en-US"/>
        </w:rPr>
      </w:pP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We respect our chefs' time and busy schedules.  If in the event of a cancellation we try to give them as much notice as possible so that they can rearrange their schedule a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s well as</w:t>
      </w:r>
      <w:r>
        <w:rPr>
          <w:rFonts w:ascii="Helvetica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 xml:space="preserve"> do our best to accommodate another client on our waiting list. </w:t>
      </w:r>
    </w:p>
    <w:p>
      <w:pPr>
        <w:pStyle w:val="Body A"/>
      </w:pPr>
      <w:r>
        <w:rPr>
          <w:i w:val="1"/>
          <w:iCs w:val="1"/>
          <w:sz w:val="22"/>
          <w:szCs w:val="22"/>
          <w:rtl w:val="0"/>
          <w:lang w:val="en-US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04"/>
          <w:tab w:val="clear" w:pos="0"/>
        </w:tabs>
      </w:pPr>
      <w:rPr>
        <w:position w:val="0"/>
        <w:sz w:val="22"/>
        <w:szCs w:val="22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